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43" w:rsidRPr="009F1423" w:rsidRDefault="00FB5C43" w:rsidP="00FB5C4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1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Ділова українська мова </w:t>
      </w:r>
    </w:p>
    <w:p w:rsidR="00FB5C43" w:rsidRPr="009F1423" w:rsidRDefault="00FB5C43" w:rsidP="00FB5C43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F1423">
        <w:rPr>
          <w:rFonts w:ascii="Times New Roman" w:hAnsi="Times New Roman" w:cs="Times New Roman"/>
          <w:lang w:val="uk-UA"/>
        </w:rPr>
        <w:t>до заліку 24 квітня 2013 р.</w:t>
      </w:r>
    </w:p>
    <w:p w:rsidR="00FB5C43" w:rsidRPr="009F1423" w:rsidRDefault="00FB5C43" w:rsidP="00185EB5">
      <w:pPr>
        <w:pStyle w:val="a4"/>
        <w:rPr>
          <w:szCs w:val="26"/>
          <w:lang w:val="uk-UA"/>
        </w:rPr>
      </w:pPr>
    </w:p>
    <w:p w:rsidR="00FB5C43" w:rsidRPr="009F1423" w:rsidRDefault="00FB5C43" w:rsidP="00185EB5">
      <w:pPr>
        <w:pStyle w:val="a4"/>
        <w:rPr>
          <w:szCs w:val="26"/>
          <w:lang w:val="uk-UA"/>
        </w:rPr>
        <w:sectPr w:rsidR="00FB5C43" w:rsidRPr="009F1423" w:rsidSect="00A900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lastRenderedPageBreak/>
        <w:t xml:space="preserve">1. Мовні штампи є стилістичним засобом, а не помилкою в 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А офіційно-діловому стилі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Б науковому стилі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В розмовному стилі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Г публіцистичному стилі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2. Помилка є в реченні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А Не забудьте вимкнути світло в кімнаті.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Б Запиши мій адрес, я буду чекати листа.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В Телеграми надіслали численні випускники Марії Романівни.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Г Спробуйте висвітлити це питання самостійно.</w:t>
      </w:r>
    </w:p>
    <w:p w:rsidR="00A90063" w:rsidRPr="009F1423" w:rsidRDefault="00A90063" w:rsidP="00185EB5">
      <w:pPr>
        <w:pStyle w:val="a4"/>
        <w:rPr>
          <w:sz w:val="20"/>
          <w:szCs w:val="20"/>
          <w:lang w:val="uk-UA"/>
        </w:rPr>
      </w:pPr>
    </w:p>
    <w:p w:rsidR="00A90063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3. Помилка є в реченні</w:t>
      </w:r>
      <w:r w:rsidR="00FB5C43" w:rsidRPr="009F1423">
        <w:rPr>
          <w:sz w:val="20"/>
          <w:szCs w:val="20"/>
          <w:lang w:val="uk-UA"/>
        </w:rPr>
        <w:t xml:space="preserve">: 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А Ця аптека працює цілодобово.</w:t>
      </w:r>
      <w:r w:rsidR="00FB5C43" w:rsidRPr="009F1423">
        <w:rPr>
          <w:sz w:val="20"/>
          <w:szCs w:val="20"/>
          <w:lang w:val="uk-UA"/>
        </w:rPr>
        <w:t xml:space="preserve"> </w:t>
      </w:r>
      <w:r w:rsidRPr="009F1423">
        <w:rPr>
          <w:sz w:val="20"/>
          <w:szCs w:val="20"/>
          <w:lang w:val="uk-UA"/>
        </w:rPr>
        <w:t>Б Ми забронювали квиток до Києва.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В Наступний рік обіцяє бути більш сприятливим.</w:t>
      </w:r>
      <w:r w:rsidR="00FB5C43" w:rsidRPr="009F1423">
        <w:rPr>
          <w:sz w:val="20"/>
          <w:szCs w:val="20"/>
          <w:lang w:val="uk-UA"/>
        </w:rPr>
        <w:t xml:space="preserve"> </w:t>
      </w:r>
      <w:r w:rsidRPr="009F1423">
        <w:rPr>
          <w:sz w:val="20"/>
          <w:szCs w:val="20"/>
          <w:lang w:val="uk-UA"/>
        </w:rPr>
        <w:t xml:space="preserve">Г Цікаві </w:t>
      </w:r>
      <w:proofErr w:type="spellStart"/>
      <w:r w:rsidRPr="009F1423">
        <w:rPr>
          <w:sz w:val="20"/>
          <w:szCs w:val="20"/>
          <w:lang w:val="uk-UA"/>
        </w:rPr>
        <w:t>міроприємства</w:t>
      </w:r>
      <w:proofErr w:type="spellEnd"/>
      <w:r w:rsidRPr="009F1423">
        <w:rPr>
          <w:sz w:val="20"/>
          <w:szCs w:val="20"/>
          <w:lang w:val="uk-UA"/>
        </w:rPr>
        <w:t xml:space="preserve"> запланували на серпень місяць.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4. Усі сполучення слів є сталими конструкціями ділового стилю в рядку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А брати участь, вивчати обстановку, подати позов, бажати добра, сказати згарячу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Б розробити заходи, визначити розмір, залагодити справу, довести до відома, довести до відчаю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В ухвалити наступне, з'ясувати питання, зрозуміти правильно, ділитися враженням, узгодити з директором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Г згідно з наказом, відповідно до угоди, на виконання рішення, скасувати наказ, порядок денний</w:t>
      </w:r>
    </w:p>
    <w:p w:rsidR="00A90063" w:rsidRPr="009F1423" w:rsidRDefault="00A90063" w:rsidP="00185EB5">
      <w:pPr>
        <w:pStyle w:val="a4"/>
        <w:rPr>
          <w:sz w:val="20"/>
          <w:szCs w:val="20"/>
          <w:lang w:val="uk-UA"/>
        </w:rPr>
      </w:pP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5. Помилки в конструкціях наявні в рядку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 xml:space="preserve">А усе якраз </w:t>
      </w:r>
      <w:proofErr w:type="spellStart"/>
      <w:r w:rsidRPr="009F1423">
        <w:rPr>
          <w:sz w:val="20"/>
          <w:szCs w:val="20"/>
          <w:lang w:val="uk-UA"/>
        </w:rPr>
        <w:t>навспак</w:t>
      </w:r>
      <w:proofErr w:type="spellEnd"/>
      <w:r w:rsidRPr="009F1423">
        <w:rPr>
          <w:sz w:val="20"/>
          <w:szCs w:val="20"/>
          <w:lang w:val="uk-UA"/>
        </w:rPr>
        <w:t>, знаючі люди, нагадувати про строки, іти по лівій стороні, я так само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Б лист «до запитання», замовлений лист, строк подання, дилерські знижки, у кожнім разі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В повний завзяття, слугує прикладом, я не прихильник, далебі краще, заборгованість за основним кредитом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 xml:space="preserve">Г </w:t>
      </w:r>
      <w:proofErr w:type="spellStart"/>
      <w:r w:rsidRPr="009F1423">
        <w:rPr>
          <w:sz w:val="20"/>
          <w:szCs w:val="20"/>
          <w:lang w:val="uk-UA"/>
        </w:rPr>
        <w:t>багаточисленні</w:t>
      </w:r>
      <w:proofErr w:type="spellEnd"/>
      <w:r w:rsidRPr="009F1423">
        <w:rPr>
          <w:sz w:val="20"/>
          <w:szCs w:val="20"/>
          <w:lang w:val="uk-UA"/>
        </w:rPr>
        <w:t xml:space="preserve"> слухачі, дійсне лице, визивати подив, поштовий </w:t>
      </w:r>
      <w:proofErr w:type="spellStart"/>
      <w:r w:rsidRPr="009F1423">
        <w:rPr>
          <w:sz w:val="20"/>
          <w:szCs w:val="20"/>
          <w:lang w:val="uk-UA"/>
        </w:rPr>
        <w:t>перевод</w:t>
      </w:r>
      <w:proofErr w:type="spellEnd"/>
      <w:r w:rsidRPr="009F1423">
        <w:rPr>
          <w:sz w:val="20"/>
          <w:szCs w:val="20"/>
          <w:lang w:val="uk-UA"/>
        </w:rPr>
        <w:t xml:space="preserve">, насичення </w:t>
      </w:r>
      <w:proofErr w:type="spellStart"/>
      <w:r w:rsidRPr="009F1423">
        <w:rPr>
          <w:sz w:val="20"/>
          <w:szCs w:val="20"/>
          <w:lang w:val="uk-UA"/>
        </w:rPr>
        <w:t>спросу</w:t>
      </w:r>
      <w:proofErr w:type="spellEnd"/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</w:p>
    <w:p w:rsidR="00A90063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6. Жодного скалькованого слова немає в рядку</w:t>
      </w:r>
      <w:r w:rsidR="00FB5C43" w:rsidRPr="009F1423">
        <w:rPr>
          <w:sz w:val="20"/>
          <w:szCs w:val="20"/>
          <w:lang w:val="uk-UA"/>
        </w:rPr>
        <w:t xml:space="preserve">: </w:t>
      </w:r>
    </w:p>
    <w:p w:rsidR="00A90063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 xml:space="preserve">А роговиця, роздягальня, снігурочка, стажування, ткаля </w:t>
      </w:r>
    </w:p>
    <w:p w:rsidR="00A90063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 xml:space="preserve">Б розбалансування, розбрат, гасло, комора, скнара </w:t>
      </w:r>
    </w:p>
    <w:p w:rsidR="00A90063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 xml:space="preserve">В ракетоносець, синяк, </w:t>
      </w:r>
      <w:proofErr w:type="spellStart"/>
      <w:r w:rsidRPr="009F1423">
        <w:rPr>
          <w:sz w:val="20"/>
          <w:szCs w:val="20"/>
          <w:lang w:val="uk-UA"/>
        </w:rPr>
        <w:t>співшукач</w:t>
      </w:r>
      <w:proofErr w:type="spellEnd"/>
      <w:r w:rsidRPr="009F1423">
        <w:rPr>
          <w:sz w:val="20"/>
          <w:szCs w:val="20"/>
          <w:lang w:val="uk-UA"/>
        </w:rPr>
        <w:t xml:space="preserve">, </w:t>
      </w:r>
      <w:proofErr w:type="spellStart"/>
      <w:r w:rsidRPr="009F1423">
        <w:rPr>
          <w:sz w:val="20"/>
          <w:szCs w:val="20"/>
          <w:lang w:val="uk-UA"/>
        </w:rPr>
        <w:t>супруги</w:t>
      </w:r>
      <w:proofErr w:type="spellEnd"/>
      <w:r w:rsidRPr="009F1423">
        <w:rPr>
          <w:sz w:val="20"/>
          <w:szCs w:val="20"/>
          <w:lang w:val="uk-UA"/>
        </w:rPr>
        <w:t xml:space="preserve">, торжества 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 xml:space="preserve">Г розбавлення, самоучитель, </w:t>
      </w:r>
      <w:proofErr w:type="spellStart"/>
      <w:r w:rsidRPr="009F1423">
        <w:rPr>
          <w:sz w:val="20"/>
          <w:szCs w:val="20"/>
          <w:lang w:val="uk-UA"/>
        </w:rPr>
        <w:t>слюна</w:t>
      </w:r>
      <w:proofErr w:type="spellEnd"/>
      <w:r w:rsidRPr="009F1423">
        <w:rPr>
          <w:sz w:val="20"/>
          <w:szCs w:val="20"/>
          <w:lang w:val="uk-UA"/>
        </w:rPr>
        <w:t>, спостерігач, дивак</w:t>
      </w:r>
    </w:p>
    <w:p w:rsidR="00A90063" w:rsidRPr="009F1423" w:rsidRDefault="00A90063" w:rsidP="00185EB5">
      <w:pPr>
        <w:pStyle w:val="a4"/>
        <w:rPr>
          <w:sz w:val="20"/>
          <w:szCs w:val="20"/>
          <w:lang w:val="uk-UA"/>
        </w:rPr>
      </w:pP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7. Мовний етикет - це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А використання різноманітних засобів вираження думок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Б сукупність типових словесних формул, прийнятих у певному соціумі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В виділення найважливіших місць свого висловлювання</w:t>
      </w:r>
    </w:p>
    <w:p w:rsidR="005974FD" w:rsidRPr="009F1423" w:rsidRDefault="00185EB5" w:rsidP="00185EB5">
      <w:pPr>
        <w:pStyle w:val="a4"/>
        <w:rPr>
          <w:sz w:val="20"/>
          <w:szCs w:val="20"/>
          <w:lang w:val="uk-UA"/>
        </w:rPr>
      </w:pPr>
      <w:r w:rsidRPr="009F1423">
        <w:rPr>
          <w:sz w:val="20"/>
          <w:szCs w:val="20"/>
          <w:lang w:val="uk-UA"/>
        </w:rPr>
        <w:t>Г усталені словесні формули, що вживаються за певних ситуацій</w:t>
      </w:r>
    </w:p>
    <w:p w:rsidR="00185EB5" w:rsidRPr="009F1423" w:rsidRDefault="00185EB5" w:rsidP="00185EB5">
      <w:pPr>
        <w:pStyle w:val="a4"/>
        <w:rPr>
          <w:sz w:val="20"/>
          <w:szCs w:val="20"/>
          <w:lang w:val="uk-UA"/>
        </w:rPr>
      </w:pP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8. Чи може абзац складатися з одного речення? А так    Б ні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9. Чи використовують літери Ґ, З, Й для буквеної рубрикації? А так    Б ні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10. Чи властиві мові документів просторічні звороти? А так   Б ні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11. Чи дозволяє діловий етикет не відповідати на службовий анонімний телефонний дзвінок? А так Б ні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12. Чи функціонують в офіційно-діловому стилі іменники у формі кличного відмінка?  А так Б ні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13. Чи є в реченні «Кожен із претендентів представив свою автобіографію та резюме» помилка?  А так Б ні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 xml:space="preserve">14. Укажіть </w:t>
      </w:r>
      <w:proofErr w:type="spellStart"/>
      <w:r w:rsidRPr="009F1423">
        <w:rPr>
          <w:sz w:val="20"/>
          <w:szCs w:val="20"/>
          <w:lang w:val="uk-UA" w:eastAsia="uk-UA"/>
        </w:rPr>
        <w:t>підстиль</w:t>
      </w:r>
      <w:proofErr w:type="spellEnd"/>
      <w:r w:rsidRPr="009F1423">
        <w:rPr>
          <w:sz w:val="20"/>
          <w:szCs w:val="20"/>
          <w:lang w:val="uk-UA" w:eastAsia="uk-UA"/>
        </w:rPr>
        <w:t xml:space="preserve"> офіційно-ділового стилю, який реалізується в офіційній кореспонденції (листах), договорах, контрактах, заявах, автобіографіях, характеристиках, дорученнях, розписках та ін.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А законодавчий   Б адміністративно-канцелярський  В дипломатичний Г юридичний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15. Як називається аркуш паперу з відтвореними на ньому реквізитами, що містить постійну інформацію?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А бланком Б формуляром В штампом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16. Виберіть правильний варіант розміщення підпису та дати під текстом документів, що пишуться від руки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 xml:space="preserve">А підпис, дата - через кому в лівому кутку документа 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 xml:space="preserve">Б дата / підпис - в лівому кутку документа один під одним 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В дата                                                              підпис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>Г підпис                                         дата</w:t>
      </w: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</w:p>
    <w:p w:rsidR="00A90063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17. Другий примірник документа, який видається, якщо документ загублено, називається</w:t>
      </w:r>
    </w:p>
    <w:p w:rsidR="005C26B6" w:rsidRPr="009F1423" w:rsidRDefault="00A90063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 xml:space="preserve">А дублікатом  </w:t>
      </w:r>
      <w:r w:rsidR="005C26B6" w:rsidRPr="009F1423">
        <w:rPr>
          <w:sz w:val="20"/>
          <w:szCs w:val="20"/>
          <w:lang w:val="uk-UA" w:eastAsia="uk-UA"/>
        </w:rPr>
        <w:t>Б копією</w:t>
      </w:r>
      <w:r w:rsidRPr="009F1423">
        <w:rPr>
          <w:sz w:val="20"/>
          <w:szCs w:val="20"/>
          <w:lang w:val="uk-UA" w:eastAsia="uk-UA"/>
        </w:rPr>
        <w:t xml:space="preserve">  </w:t>
      </w:r>
      <w:r w:rsidR="005C26B6" w:rsidRPr="009F1423">
        <w:rPr>
          <w:sz w:val="20"/>
          <w:szCs w:val="20"/>
          <w:lang w:val="uk-UA" w:eastAsia="uk-UA"/>
        </w:rPr>
        <w:t xml:space="preserve"> В оригіналом</w:t>
      </w:r>
      <w:r w:rsidRPr="009F1423">
        <w:rPr>
          <w:sz w:val="20"/>
          <w:szCs w:val="20"/>
          <w:lang w:val="uk-UA" w:eastAsia="uk-UA"/>
        </w:rPr>
        <w:t xml:space="preserve">  </w:t>
      </w:r>
      <w:r w:rsidR="005C26B6" w:rsidRPr="009F1423">
        <w:rPr>
          <w:sz w:val="20"/>
          <w:szCs w:val="20"/>
          <w:lang w:val="uk-UA" w:eastAsia="uk-UA"/>
        </w:rPr>
        <w:t xml:space="preserve"> Г випискою</w:t>
      </w:r>
    </w:p>
    <w:p w:rsidR="00A90063" w:rsidRPr="009F1423" w:rsidRDefault="005C26B6" w:rsidP="00A9006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 xml:space="preserve">18. Нумерація сторінок документа починається </w:t>
      </w:r>
    </w:p>
    <w:p w:rsidR="005C26B6" w:rsidRPr="009F1423" w:rsidRDefault="005C26B6" w:rsidP="00A9006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ru-RU"/>
        </w:rPr>
        <w:t xml:space="preserve">А із титульної сторінки </w:t>
      </w:r>
      <w:r w:rsidRPr="009F1423">
        <w:rPr>
          <w:sz w:val="20"/>
          <w:szCs w:val="20"/>
          <w:lang w:val="uk-UA" w:eastAsia="uk-UA"/>
        </w:rPr>
        <w:t>Б із першої сторінки В із другої сторінки Г із третьої сторінки</w:t>
      </w:r>
    </w:p>
    <w:p w:rsidR="005C26B6" w:rsidRPr="009F1423" w:rsidRDefault="005C26B6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uk-UA"/>
        </w:rPr>
      </w:pPr>
      <w:r w:rsidRPr="009F1423">
        <w:rPr>
          <w:rFonts w:cs="Times New Roman"/>
          <w:color w:val="000000"/>
          <w:sz w:val="20"/>
          <w:szCs w:val="20"/>
          <w:lang w:val="uk-UA" w:eastAsia="ru-RU"/>
        </w:rPr>
        <w:t xml:space="preserve">19. Чи можна скорочувати подвійні прізвища? А так </w:t>
      </w:r>
      <w:r w:rsidRPr="009F1423">
        <w:rPr>
          <w:rFonts w:cs="Times New Roman"/>
          <w:color w:val="000000"/>
          <w:sz w:val="20"/>
          <w:szCs w:val="20"/>
          <w:lang w:val="uk-UA" w:eastAsia="uk-UA"/>
        </w:rPr>
        <w:t>Б ні</w:t>
      </w:r>
    </w:p>
    <w:p w:rsidR="00A90063" w:rsidRPr="009F1423" w:rsidRDefault="005C26B6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ru-RU"/>
        </w:rPr>
      </w:pPr>
      <w:r w:rsidRPr="009F1423">
        <w:rPr>
          <w:rFonts w:cs="Times New Roman"/>
          <w:color w:val="000000"/>
          <w:sz w:val="20"/>
          <w:szCs w:val="20"/>
          <w:lang w:val="uk-UA" w:eastAsia="ru-RU"/>
        </w:rPr>
        <w:t xml:space="preserve">20. Група реквізитів та їх сталих частин, відтворена на бланку документа єдиним блоком – це  </w:t>
      </w:r>
    </w:p>
    <w:p w:rsidR="005C26B6" w:rsidRPr="009F1423" w:rsidRDefault="005C26B6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uk-UA"/>
        </w:rPr>
      </w:pPr>
      <w:r w:rsidRPr="009F1423">
        <w:rPr>
          <w:rFonts w:cs="Times New Roman"/>
          <w:color w:val="000000"/>
          <w:sz w:val="20"/>
          <w:szCs w:val="20"/>
          <w:lang w:val="uk-UA" w:eastAsia="uk-UA"/>
        </w:rPr>
        <w:t>А штамп  Б формуляр  В документ  Г бланк</w:t>
      </w:r>
    </w:p>
    <w:p w:rsidR="00A90063" w:rsidRPr="009F1423" w:rsidRDefault="00A90063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ru-RU"/>
        </w:rPr>
      </w:pPr>
    </w:p>
    <w:p w:rsidR="005C26B6" w:rsidRPr="009F1423" w:rsidRDefault="005C26B6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uk-UA"/>
        </w:rPr>
      </w:pPr>
      <w:r w:rsidRPr="009F1423">
        <w:rPr>
          <w:rFonts w:cs="Times New Roman"/>
          <w:color w:val="000000"/>
          <w:sz w:val="20"/>
          <w:szCs w:val="20"/>
          <w:lang w:val="uk-UA" w:eastAsia="ru-RU"/>
        </w:rPr>
        <w:t xml:space="preserve">21. Відтворення необхідної частини документа називається  А копія  </w:t>
      </w:r>
      <w:r w:rsidRPr="009F1423">
        <w:rPr>
          <w:rFonts w:cs="Times New Roman"/>
          <w:color w:val="000000"/>
          <w:sz w:val="20"/>
          <w:szCs w:val="20"/>
          <w:lang w:val="uk-UA" w:eastAsia="uk-UA"/>
        </w:rPr>
        <w:t>Б витяг  В оригінал  Г дублікат</w:t>
      </w:r>
    </w:p>
    <w:p w:rsidR="005C26B6" w:rsidRPr="009F1423" w:rsidRDefault="005C26B6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uk-UA"/>
        </w:rPr>
      </w:pPr>
      <w:r w:rsidRPr="009F1423">
        <w:rPr>
          <w:rFonts w:cs="Times New Roman"/>
          <w:color w:val="000000"/>
          <w:sz w:val="20"/>
          <w:szCs w:val="20"/>
          <w:lang w:val="uk-UA" w:eastAsia="ru-RU"/>
        </w:rPr>
        <w:t xml:space="preserve">22. Текст характеристики викладається А від першої особи  </w:t>
      </w:r>
      <w:r w:rsidRPr="009F1423">
        <w:rPr>
          <w:rFonts w:cs="Times New Roman"/>
          <w:color w:val="000000"/>
          <w:sz w:val="20"/>
          <w:szCs w:val="20"/>
          <w:lang w:val="uk-UA" w:eastAsia="uk-UA"/>
        </w:rPr>
        <w:t>Б від другої особи  В від третьої особи  Г у безособовій формі</w:t>
      </w:r>
    </w:p>
    <w:p w:rsidR="005C26B6" w:rsidRPr="009F1423" w:rsidRDefault="005C26B6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uk-UA"/>
        </w:rPr>
      </w:pPr>
      <w:r w:rsidRPr="009F1423">
        <w:rPr>
          <w:rFonts w:cs="Times New Roman"/>
          <w:color w:val="000000"/>
          <w:sz w:val="20"/>
          <w:szCs w:val="20"/>
          <w:lang w:val="uk-UA" w:eastAsia="ru-RU"/>
        </w:rPr>
        <w:t xml:space="preserve">23. Чи можна надіслати характеристику працівника до установи без його згоди? А так  </w:t>
      </w:r>
      <w:r w:rsidRPr="009F1423">
        <w:rPr>
          <w:rFonts w:cs="Times New Roman"/>
          <w:color w:val="000000"/>
          <w:sz w:val="20"/>
          <w:szCs w:val="20"/>
          <w:lang w:val="uk-UA" w:eastAsia="uk-UA"/>
        </w:rPr>
        <w:t>Б ні</w:t>
      </w:r>
    </w:p>
    <w:p w:rsidR="00FB5C43" w:rsidRPr="009F1423" w:rsidRDefault="00FB5C43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ru-RU"/>
        </w:rPr>
      </w:pPr>
    </w:p>
    <w:p w:rsidR="005C26B6" w:rsidRPr="009F1423" w:rsidRDefault="005C26B6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ru-RU"/>
        </w:rPr>
      </w:pPr>
      <w:r w:rsidRPr="009F1423">
        <w:rPr>
          <w:rFonts w:cs="Times New Roman"/>
          <w:color w:val="000000"/>
          <w:sz w:val="20"/>
          <w:szCs w:val="20"/>
          <w:lang w:val="uk-UA" w:eastAsia="ru-RU"/>
        </w:rPr>
        <w:t>24. Виберіть правильний варіант адресування заяв</w:t>
      </w:r>
    </w:p>
    <w:p w:rsidR="005C26B6" w:rsidRPr="009F1423" w:rsidRDefault="005C26B6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uk-UA"/>
        </w:rPr>
      </w:pPr>
      <w:r w:rsidRPr="009F1423">
        <w:rPr>
          <w:rFonts w:cs="Times New Roman"/>
          <w:color w:val="000000"/>
          <w:sz w:val="20"/>
          <w:szCs w:val="20"/>
          <w:lang w:val="uk-UA" w:eastAsia="uk-UA"/>
        </w:rPr>
        <w:t xml:space="preserve">А Ректорові Харківського Національного Педагогічного Університету імені Г.С. Сковороди акад. </w:t>
      </w:r>
      <w:proofErr w:type="spellStart"/>
      <w:r w:rsidRPr="009F1423">
        <w:rPr>
          <w:rFonts w:cs="Times New Roman"/>
          <w:color w:val="000000"/>
          <w:sz w:val="20"/>
          <w:szCs w:val="20"/>
          <w:lang w:val="uk-UA" w:eastAsia="uk-UA"/>
        </w:rPr>
        <w:t>Прокопенку</w:t>
      </w:r>
      <w:proofErr w:type="spellEnd"/>
      <w:r w:rsidRPr="009F1423">
        <w:rPr>
          <w:rFonts w:cs="Times New Roman"/>
          <w:color w:val="000000"/>
          <w:sz w:val="20"/>
          <w:szCs w:val="20"/>
          <w:lang w:val="uk-UA" w:eastAsia="uk-UA"/>
        </w:rPr>
        <w:t xml:space="preserve"> Івану Федоровичу студента 4 курсу Пономаренка В.П.</w:t>
      </w:r>
    </w:p>
    <w:p w:rsidR="005C26B6" w:rsidRPr="009F1423" w:rsidRDefault="005C26B6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uk-UA"/>
        </w:rPr>
      </w:pPr>
      <w:r w:rsidRPr="009F1423">
        <w:rPr>
          <w:rFonts w:cs="Times New Roman"/>
          <w:color w:val="000000"/>
          <w:sz w:val="20"/>
          <w:szCs w:val="20"/>
          <w:lang w:val="uk-UA" w:eastAsia="uk-UA"/>
        </w:rPr>
        <w:t xml:space="preserve">Б Ректорові Харківського національного педагогічного університету імені Г.С. Сковороди акад. </w:t>
      </w:r>
      <w:proofErr w:type="spellStart"/>
      <w:r w:rsidRPr="009F1423">
        <w:rPr>
          <w:rFonts w:cs="Times New Roman"/>
          <w:color w:val="000000"/>
          <w:sz w:val="20"/>
          <w:szCs w:val="20"/>
          <w:lang w:val="uk-UA" w:eastAsia="uk-UA"/>
        </w:rPr>
        <w:t>Прокопенку</w:t>
      </w:r>
      <w:proofErr w:type="spellEnd"/>
      <w:r w:rsidRPr="009F1423">
        <w:rPr>
          <w:rFonts w:cs="Times New Roman"/>
          <w:color w:val="000000"/>
          <w:sz w:val="20"/>
          <w:szCs w:val="20"/>
          <w:lang w:val="uk-UA" w:eastAsia="uk-UA"/>
        </w:rPr>
        <w:t xml:space="preserve"> І.Ф. від студента історичного факультету групи 441-і/п Пономаренка Віталія Петровича</w:t>
      </w:r>
    </w:p>
    <w:p w:rsidR="005C26B6" w:rsidRPr="009F1423" w:rsidRDefault="005C26B6" w:rsidP="005C26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uk-UA" w:eastAsia="uk-UA"/>
        </w:rPr>
      </w:pPr>
      <w:r w:rsidRPr="009F1423">
        <w:rPr>
          <w:rFonts w:cs="Times New Roman"/>
          <w:color w:val="000000"/>
          <w:sz w:val="20"/>
          <w:szCs w:val="20"/>
          <w:lang w:val="uk-UA" w:eastAsia="uk-UA"/>
        </w:rPr>
        <w:t xml:space="preserve">В Ректорові Харківського національного педагогічного університету імені Г.С. Сковороди акад. </w:t>
      </w:r>
      <w:proofErr w:type="spellStart"/>
      <w:r w:rsidRPr="009F1423">
        <w:rPr>
          <w:rFonts w:cs="Times New Roman"/>
          <w:color w:val="000000"/>
          <w:sz w:val="20"/>
          <w:szCs w:val="20"/>
          <w:lang w:val="uk-UA" w:eastAsia="uk-UA"/>
        </w:rPr>
        <w:t>Прокопенку</w:t>
      </w:r>
      <w:proofErr w:type="spellEnd"/>
      <w:r w:rsidRPr="009F1423">
        <w:rPr>
          <w:rFonts w:cs="Times New Roman"/>
          <w:color w:val="000000"/>
          <w:sz w:val="20"/>
          <w:szCs w:val="20"/>
          <w:lang w:val="uk-UA" w:eastAsia="uk-UA"/>
        </w:rPr>
        <w:t xml:space="preserve"> І.Ф. студента історичного факультету групи 441-і/п Пономаренка Віталія Петровича</w:t>
      </w:r>
    </w:p>
    <w:p w:rsidR="00185EB5" w:rsidRPr="009F1423" w:rsidRDefault="005C26B6" w:rsidP="005C26B6">
      <w:pPr>
        <w:pStyle w:val="a4"/>
        <w:rPr>
          <w:rFonts w:cs="Times New Roman"/>
          <w:color w:val="000000"/>
          <w:sz w:val="20"/>
          <w:szCs w:val="20"/>
          <w:lang w:val="uk-UA" w:eastAsia="ru-RU"/>
        </w:rPr>
      </w:pPr>
      <w:r w:rsidRPr="009F1423">
        <w:rPr>
          <w:rFonts w:cs="Times New Roman"/>
          <w:color w:val="000000"/>
          <w:sz w:val="20"/>
          <w:szCs w:val="20"/>
          <w:lang w:val="uk-UA" w:eastAsia="ru-RU"/>
        </w:rPr>
        <w:t xml:space="preserve">Г Ректорові Харківського національного педагогічного університету імені Г.С. Сковороди акад. </w:t>
      </w:r>
      <w:proofErr w:type="spellStart"/>
      <w:r w:rsidRPr="009F1423">
        <w:rPr>
          <w:rFonts w:cs="Times New Roman"/>
          <w:color w:val="000000"/>
          <w:sz w:val="20"/>
          <w:szCs w:val="20"/>
          <w:lang w:val="uk-UA" w:eastAsia="ru-RU"/>
        </w:rPr>
        <w:t>Прокопенку</w:t>
      </w:r>
      <w:proofErr w:type="spellEnd"/>
      <w:r w:rsidRPr="009F1423">
        <w:rPr>
          <w:rFonts w:cs="Times New Roman"/>
          <w:color w:val="000000"/>
          <w:sz w:val="20"/>
          <w:szCs w:val="20"/>
          <w:lang w:val="uk-UA" w:eastAsia="ru-RU"/>
        </w:rPr>
        <w:t xml:space="preserve"> Івану Федоровичу студента історичного факультету групи 441-і/п Пономаренка В.П.</w:t>
      </w:r>
    </w:p>
    <w:p w:rsidR="005C26B6" w:rsidRPr="009F1423" w:rsidRDefault="005C26B6" w:rsidP="005C26B6">
      <w:pPr>
        <w:pStyle w:val="a4"/>
        <w:rPr>
          <w:rFonts w:cs="Times New Roman"/>
          <w:color w:val="000000"/>
          <w:sz w:val="20"/>
          <w:szCs w:val="20"/>
          <w:lang w:val="uk-UA" w:eastAsia="ru-RU"/>
        </w:rPr>
      </w:pPr>
    </w:p>
    <w:p w:rsidR="00FB5C43" w:rsidRPr="009F1423" w:rsidRDefault="00FB5C43" w:rsidP="00FB5C4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 xml:space="preserve">25. Виберіть групу слів (ключові слова), характерну для протоколів 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>А повістка денна, слухали, ухвалили, виступили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Б порядок денний, слухали, виступив, ухвалили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В порядок денний, слухали, виступили, ухвалили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>Г порядок денний, слухали, виступили, ухвалили рішення</w:t>
      </w:r>
    </w:p>
    <w:p w:rsidR="00A90063" w:rsidRPr="009F1423" w:rsidRDefault="00A90063" w:rsidP="00FB5C43">
      <w:pPr>
        <w:pStyle w:val="a4"/>
        <w:rPr>
          <w:sz w:val="20"/>
          <w:szCs w:val="20"/>
          <w:lang w:val="uk-UA" w:eastAsia="ru-RU"/>
        </w:rPr>
      </w:pPr>
    </w:p>
    <w:p w:rsidR="00FB5C43" w:rsidRPr="009F1423" w:rsidRDefault="00FB5C43" w:rsidP="00FB5C4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 xml:space="preserve">26. Які питання повинні висвітлюватися в тексті протоколу? 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>А усі питання порядку денного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Б усі питання плану голови зборів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В найважливіші питання порядку денного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ru-RU"/>
        </w:rPr>
      </w:pPr>
    </w:p>
    <w:p w:rsidR="00FB5C43" w:rsidRPr="009F1423" w:rsidRDefault="00FB5C43" w:rsidP="00FB5C4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>27. Резюме - це документ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А що містить прохання особи прийняти її на роботу</w:t>
      </w:r>
    </w:p>
    <w:p w:rsidR="009914BE" w:rsidRDefault="00FB5C43" w:rsidP="00FB5C4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 xml:space="preserve">Б у якому коротко викладаються освітні та професійні відомості про особу 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uk-UA"/>
        </w:rPr>
      </w:pPr>
      <w:r w:rsidRPr="009F1423">
        <w:rPr>
          <w:sz w:val="20"/>
          <w:szCs w:val="20"/>
          <w:lang w:val="uk-UA" w:eastAsia="uk-UA"/>
        </w:rPr>
        <w:t>В що фіксує трудову діяльність особи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>Г у якому особа коротко і вибірково подає свої особисті, освітні та професійні відомості з метою участі в конкурсі на заміщення вакантної посади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ru-RU"/>
        </w:rPr>
      </w:pPr>
    </w:p>
    <w:p w:rsidR="009F1423" w:rsidRPr="009914BE" w:rsidRDefault="00FB5C43" w:rsidP="00FB5C43">
      <w:pPr>
        <w:pStyle w:val="a4"/>
        <w:rPr>
          <w:sz w:val="20"/>
          <w:szCs w:val="20"/>
          <w:lang w:eastAsia="ru-RU"/>
        </w:rPr>
      </w:pPr>
      <w:r w:rsidRPr="009F1423">
        <w:rPr>
          <w:sz w:val="20"/>
          <w:szCs w:val="20"/>
          <w:lang w:val="uk-UA" w:eastAsia="ru-RU"/>
        </w:rPr>
        <w:t xml:space="preserve">28. Чи правильне твердження: «Розшифрування підпису (ініціали та прізвище) у документах можна брати в дужки»? 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>А так</w:t>
      </w:r>
      <w:r w:rsidR="009F1423" w:rsidRPr="009914BE">
        <w:rPr>
          <w:sz w:val="20"/>
          <w:szCs w:val="20"/>
          <w:lang w:eastAsia="ru-RU"/>
        </w:rPr>
        <w:t xml:space="preserve"> </w:t>
      </w:r>
      <w:r w:rsidRPr="009F1423">
        <w:rPr>
          <w:sz w:val="20"/>
          <w:szCs w:val="20"/>
          <w:lang w:val="uk-UA" w:eastAsia="ru-RU"/>
        </w:rPr>
        <w:t xml:space="preserve"> Б ні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uk-UA"/>
        </w:rPr>
      </w:pPr>
    </w:p>
    <w:p w:rsidR="00FB5C43" w:rsidRPr="009F1423" w:rsidRDefault="00FB5C43" w:rsidP="00FB5C43">
      <w:pPr>
        <w:pStyle w:val="a4"/>
        <w:rPr>
          <w:b/>
          <w:sz w:val="20"/>
          <w:szCs w:val="20"/>
          <w:lang w:val="uk-UA" w:eastAsia="uk-UA"/>
        </w:rPr>
      </w:pPr>
      <w:r w:rsidRPr="009F1423">
        <w:rPr>
          <w:b/>
          <w:sz w:val="20"/>
          <w:szCs w:val="20"/>
          <w:lang w:val="uk-UA" w:eastAsia="uk-UA"/>
        </w:rPr>
        <w:t xml:space="preserve">Блок завдань </w:t>
      </w:r>
    </w:p>
    <w:p w:rsidR="00FB5C43" w:rsidRPr="009F1423" w:rsidRDefault="00FB5C43" w:rsidP="00FB5C4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>1. Укладіть автобіографію.</w:t>
      </w:r>
    </w:p>
    <w:p w:rsidR="00FB5C43" w:rsidRDefault="00FB5C43" w:rsidP="00FB5C43">
      <w:pPr>
        <w:pStyle w:val="a4"/>
        <w:rPr>
          <w:sz w:val="20"/>
          <w:szCs w:val="20"/>
          <w:lang w:val="uk-UA" w:eastAsia="ru-RU"/>
        </w:rPr>
      </w:pPr>
      <w:r w:rsidRPr="009F1423">
        <w:rPr>
          <w:sz w:val="20"/>
          <w:szCs w:val="20"/>
          <w:lang w:val="uk-UA" w:eastAsia="ru-RU"/>
        </w:rPr>
        <w:t>2. Укладіть заяву на ім'я ректора про надання відпустки.</w:t>
      </w:r>
    </w:p>
    <w:p w:rsidR="009914BE" w:rsidRDefault="009914BE" w:rsidP="00FB5C43">
      <w:pPr>
        <w:pStyle w:val="a4"/>
        <w:rPr>
          <w:sz w:val="20"/>
          <w:szCs w:val="20"/>
          <w:lang w:val="uk-UA" w:eastAsia="ru-RU"/>
        </w:rPr>
      </w:pPr>
    </w:p>
    <w:p w:rsidR="009914BE" w:rsidRPr="009914BE" w:rsidRDefault="009914BE" w:rsidP="009914BE">
      <w:pPr>
        <w:pStyle w:val="a4"/>
        <w:jc w:val="center"/>
        <w:rPr>
          <w:b/>
          <w:lang w:val="uk-UA" w:eastAsia="ru-RU"/>
        </w:rPr>
      </w:pPr>
      <w:r w:rsidRPr="009914BE">
        <w:rPr>
          <w:b/>
          <w:lang w:val="uk-UA" w:eastAsia="ru-RU"/>
        </w:rPr>
        <w:t>Бланк відповідей</w:t>
      </w:r>
    </w:p>
    <w:p w:rsidR="005C26B6" w:rsidRDefault="005C26B6" w:rsidP="00FB5C43">
      <w:pPr>
        <w:pStyle w:val="a4"/>
        <w:rPr>
          <w:sz w:val="20"/>
          <w:szCs w:val="20"/>
          <w:lang w:val="uk-UA"/>
        </w:rPr>
      </w:pPr>
    </w:p>
    <w:tbl>
      <w:tblPr>
        <w:tblStyle w:val="a5"/>
        <w:tblW w:w="0" w:type="auto"/>
        <w:jc w:val="center"/>
        <w:tblLook w:val="04A0"/>
      </w:tblPr>
      <w:tblGrid>
        <w:gridCol w:w="338"/>
        <w:gridCol w:w="355"/>
        <w:gridCol w:w="346"/>
        <w:gridCol w:w="347"/>
        <w:gridCol w:w="320"/>
        <w:gridCol w:w="460"/>
        <w:gridCol w:w="355"/>
        <w:gridCol w:w="346"/>
        <w:gridCol w:w="347"/>
        <w:gridCol w:w="320"/>
        <w:gridCol w:w="460"/>
        <w:gridCol w:w="355"/>
        <w:gridCol w:w="346"/>
        <w:gridCol w:w="347"/>
        <w:gridCol w:w="320"/>
        <w:gridCol w:w="460"/>
        <w:gridCol w:w="355"/>
        <w:gridCol w:w="346"/>
        <w:gridCol w:w="347"/>
        <w:gridCol w:w="320"/>
      </w:tblGrid>
      <w:tr w:rsidR="009914BE" w:rsidRPr="009914BE" w:rsidTr="009914BE">
        <w:trPr>
          <w:jc w:val="center"/>
        </w:trPr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9914BE" w:rsidRPr="009914BE" w:rsidRDefault="009914BE" w:rsidP="00C37D03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Г</w:t>
            </w:r>
          </w:p>
        </w:tc>
      </w:tr>
      <w:tr w:rsidR="009914BE" w:rsidRPr="009914BE" w:rsidTr="009914BE">
        <w:trPr>
          <w:jc w:val="center"/>
        </w:trPr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14BE" w:rsidRPr="009914BE" w:rsidTr="009914BE">
        <w:trPr>
          <w:jc w:val="center"/>
        </w:trPr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14BE" w:rsidRPr="009914BE" w:rsidTr="009914BE">
        <w:trPr>
          <w:jc w:val="center"/>
        </w:trPr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14BE" w:rsidRPr="009914BE" w:rsidTr="009914BE">
        <w:trPr>
          <w:jc w:val="center"/>
        </w:trPr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14BE" w:rsidRPr="009914BE" w:rsidTr="009914BE">
        <w:trPr>
          <w:jc w:val="center"/>
        </w:trPr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14BE" w:rsidRPr="009914BE" w:rsidTr="009914BE">
        <w:trPr>
          <w:jc w:val="center"/>
        </w:trPr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14BE" w:rsidRPr="009914BE" w:rsidTr="009914BE">
        <w:trPr>
          <w:jc w:val="center"/>
        </w:trPr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 w:rsidRPr="009914BE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14BE" w:rsidRPr="009914BE" w:rsidRDefault="009914BE" w:rsidP="009914BE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914BE" w:rsidRPr="009F1423" w:rsidRDefault="009914BE" w:rsidP="00FB5C43">
      <w:pPr>
        <w:pStyle w:val="a4"/>
        <w:rPr>
          <w:sz w:val="20"/>
          <w:szCs w:val="20"/>
          <w:lang w:val="uk-UA"/>
        </w:rPr>
      </w:pPr>
    </w:p>
    <w:sectPr w:rsidR="009914BE" w:rsidRPr="009F1423" w:rsidSect="00A900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EB5"/>
    <w:rsid w:val="00185EB5"/>
    <w:rsid w:val="00511E04"/>
    <w:rsid w:val="005974FD"/>
    <w:rsid w:val="005C26B6"/>
    <w:rsid w:val="009914BE"/>
    <w:rsid w:val="009F1423"/>
    <w:rsid w:val="00A73815"/>
    <w:rsid w:val="00A90063"/>
    <w:rsid w:val="00D80BA4"/>
    <w:rsid w:val="00DB5469"/>
    <w:rsid w:val="00FB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B5"/>
    <w:pPr>
      <w:ind w:left="720"/>
      <w:contextualSpacing/>
    </w:pPr>
  </w:style>
  <w:style w:type="paragraph" w:styleId="a4">
    <w:name w:val="No Spacing"/>
    <w:uiPriority w:val="1"/>
    <w:qFormat/>
    <w:rsid w:val="00185EB5"/>
    <w:pPr>
      <w:spacing w:after="0" w:line="240" w:lineRule="auto"/>
    </w:pPr>
  </w:style>
  <w:style w:type="table" w:styleId="a5">
    <w:name w:val="Table Grid"/>
    <w:basedOn w:val="a1"/>
    <w:uiPriority w:val="59"/>
    <w:rsid w:val="00991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Home007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5</cp:revision>
  <dcterms:created xsi:type="dcterms:W3CDTF">2013-04-17T19:35:00Z</dcterms:created>
  <dcterms:modified xsi:type="dcterms:W3CDTF">2013-04-18T12:49:00Z</dcterms:modified>
</cp:coreProperties>
</file>